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EF155F" w:rsidRDefault="0057737A" w:rsidP="00E17331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2E36CB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</w:t>
      </w:r>
      <w:r w:rsidR="0057737A">
        <w:rPr>
          <w:rFonts w:ascii="Arial Narrow" w:hAnsi="Arial Narrow" w:cs="Arial"/>
          <w:b/>
          <w:sz w:val="36"/>
        </w:rPr>
        <w:t xml:space="preserve">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F31F3C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57737A" w:rsidRDefault="002E36CB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20 </w:t>
      </w:r>
      <w:r w:rsidR="00443F52">
        <w:rPr>
          <w:rFonts w:ascii="Arial" w:hAnsi="Arial" w:cs="Arial"/>
          <w:b/>
          <w:sz w:val="18"/>
        </w:rPr>
        <w:t xml:space="preserve"> мая </w:t>
      </w:r>
      <w:r w:rsidR="0057737A">
        <w:rPr>
          <w:rFonts w:ascii="Arial" w:hAnsi="Arial" w:cs="Arial"/>
          <w:b/>
          <w:sz w:val="18"/>
        </w:rPr>
        <w:t xml:space="preserve"> 202</w:t>
      </w:r>
      <w:r w:rsidR="00443F52">
        <w:rPr>
          <w:rFonts w:ascii="Arial" w:hAnsi="Arial" w:cs="Arial"/>
          <w:b/>
          <w:sz w:val="18"/>
        </w:rPr>
        <w:t>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</w:t>
      </w:r>
      <w:r w:rsidR="00F31F3C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№  110</w:t>
      </w:r>
      <w:r w:rsidR="0055569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09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DD186F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300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382952" w:rsidP="00382952">
                  <w:pPr>
                    <w:ind w:firstLine="0"/>
                    <w:rPr>
                      <w:b/>
                    </w:rPr>
                  </w:pPr>
                  <w:r w:rsidRPr="00382952">
                    <w:rPr>
                      <w:b/>
                    </w:rPr>
                    <w:t xml:space="preserve">О внесении </w:t>
                  </w:r>
                  <w:r w:rsidR="00443F52">
                    <w:rPr>
                      <w:b/>
                    </w:rPr>
                    <w:t>изменени</w:t>
                  </w:r>
                  <w:r w:rsidR="00310314">
                    <w:rPr>
                      <w:b/>
                    </w:rPr>
                    <w:t>я</w:t>
                  </w:r>
                  <w:r w:rsidRPr="00382952">
                    <w:rPr>
                      <w:b/>
                    </w:rPr>
                    <w:t xml:space="preserve"> в постановление администрации </w:t>
                  </w:r>
                  <w:r w:rsidR="002E36CB">
                    <w:rPr>
                      <w:b/>
                    </w:rPr>
                    <w:t>Староивановского</w:t>
                  </w:r>
                  <w:r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3223C6">
                    <w:rPr>
                      <w:b/>
                    </w:rPr>
                    <w:t>17</w:t>
                  </w:r>
                  <w:r w:rsidR="00741F3D">
                    <w:rPr>
                      <w:b/>
                    </w:rPr>
                    <w:t>.07.2020</w:t>
                  </w:r>
                  <w:r w:rsidRPr="00382952">
                    <w:rPr>
                      <w:b/>
                    </w:rPr>
                    <w:t xml:space="preserve"> г. №</w:t>
                  </w:r>
                  <w:r w:rsidR="003223C6">
                    <w:rPr>
                      <w:b/>
                    </w:rPr>
                    <w:t>110</w:t>
                  </w:r>
                  <w:r w:rsidR="00A95677">
                    <w:rPr>
                      <w:b/>
                    </w:rPr>
                    <w:t>/</w:t>
                  </w:r>
                  <w:r w:rsidR="00741F3D">
                    <w:rPr>
                      <w:b/>
                    </w:rPr>
                    <w:t>08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E56DF3">
      <w:pPr>
        <w:ind w:firstLine="0"/>
        <w:jc w:val="center"/>
      </w:pPr>
    </w:p>
    <w:p w:rsidR="00D5160D" w:rsidRDefault="00D5160D" w:rsidP="00E12D2F">
      <w:pPr>
        <w:ind w:firstLine="0"/>
      </w:pPr>
      <w:r w:rsidRPr="00DD38A3">
        <w:t xml:space="preserve">         В соответствии </w:t>
      </w:r>
      <w:r>
        <w:t xml:space="preserve">с Федеральным </w:t>
      </w:r>
      <w:r w:rsidR="00C80EFB">
        <w:t>з</w:t>
      </w:r>
      <w:r>
        <w:t>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</w:t>
      </w:r>
      <w:r w:rsidR="00443F52">
        <w:t xml:space="preserve"> распоряжением Правительства РФ от 29.04.2021 года №1139-р «О внесении изменений в распоряжение Правительства РФ от 31.01.2014 г. №147-р», </w:t>
      </w:r>
      <w:r>
        <w:t xml:space="preserve"> на основании Устава </w:t>
      </w:r>
      <w:r w:rsidR="002E36CB">
        <w:t>Староивановского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A95677">
        <w:t xml:space="preserve"> администрация </w:t>
      </w:r>
      <w:r w:rsidR="002E36CB">
        <w:t>Староивановского</w:t>
      </w:r>
      <w:r w:rsidR="00A95677">
        <w:t xml:space="preserve">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Default="00382952" w:rsidP="00FD2015">
      <w:pPr>
        <w:pStyle w:val="a3"/>
        <w:numPr>
          <w:ilvl w:val="0"/>
          <w:numId w:val="1"/>
        </w:numPr>
        <w:ind w:left="0" w:firstLine="567"/>
      </w:pPr>
      <w:r>
        <w:t>Внести в постановление</w:t>
      </w:r>
      <w:r w:rsidR="00D5160D">
        <w:t xml:space="preserve"> администрации </w:t>
      </w:r>
      <w:r w:rsidR="002E36CB">
        <w:t>Староивановского</w:t>
      </w:r>
      <w:r>
        <w:t xml:space="preserve"> сельского</w:t>
      </w:r>
      <w:r w:rsidR="002E36CB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Pr="00741F3D">
        <w:t xml:space="preserve">от </w:t>
      </w:r>
      <w:r w:rsidR="002E36CB">
        <w:t>17</w:t>
      </w:r>
      <w:r w:rsidR="00741F3D" w:rsidRPr="00741F3D">
        <w:t>.07.2020</w:t>
      </w:r>
      <w:r w:rsidRPr="00741F3D">
        <w:t xml:space="preserve"> года №</w:t>
      </w:r>
      <w:r w:rsidR="002E36CB">
        <w:t>110</w:t>
      </w:r>
      <w:r w:rsidR="00A95677" w:rsidRPr="00741F3D">
        <w:t>/</w:t>
      </w:r>
      <w:r w:rsidR="00741F3D" w:rsidRPr="00741F3D">
        <w:t>08</w:t>
      </w:r>
      <w:r w:rsidR="004243CE" w:rsidRPr="00741F3D">
        <w:t xml:space="preserve"> «Об</w:t>
      </w:r>
      <w:r w:rsidR="004243CE">
        <w:t xml:space="preserve"> утверждении административного регламента </w:t>
      </w:r>
      <w:r w:rsidR="00741F3D">
        <w:t>по предоставлению</w:t>
      </w:r>
      <w:r w:rsidR="004243CE">
        <w:t xml:space="preserve"> муниципальной услуги «</w:t>
      </w:r>
      <w:r w:rsidR="00741F3D">
        <w:t>Присвоение и аннулирование адреса объекта недвижимости»»</w:t>
      </w:r>
      <w:r w:rsidR="00D5160D">
        <w:t xml:space="preserve"> следующ</w:t>
      </w:r>
      <w:r w:rsidR="00310314">
        <w:t>е</w:t>
      </w:r>
      <w:r w:rsidR="00D5160D">
        <w:t xml:space="preserve">е </w:t>
      </w:r>
      <w:r w:rsidR="001E1549">
        <w:t>изменени</w:t>
      </w:r>
      <w:r w:rsidR="00310314">
        <w:t>е</w:t>
      </w:r>
      <w:r w:rsidR="00D5160D">
        <w:t>:</w:t>
      </w:r>
    </w:p>
    <w:p w:rsidR="001B1F79" w:rsidRDefault="00310314" w:rsidP="00FD2015">
      <w:pPr>
        <w:pStyle w:val="a3"/>
        <w:ind w:left="0" w:firstLine="567"/>
      </w:pPr>
      <w:r>
        <w:t>под</w:t>
      </w:r>
      <w:r w:rsidR="00EF7B20" w:rsidRPr="000C541B">
        <w:t>пункт 2.</w:t>
      </w:r>
      <w:r w:rsidR="00443F52">
        <w:t>4</w:t>
      </w:r>
      <w:r w:rsidR="00A95677" w:rsidRPr="000C541B">
        <w:t>.</w:t>
      </w:r>
      <w:r w:rsidR="00443F52">
        <w:t>1</w:t>
      </w:r>
      <w:r w:rsidR="00A95677" w:rsidRPr="000C541B">
        <w:t>.</w:t>
      </w:r>
      <w:r>
        <w:t xml:space="preserve">пункта 2.4. </w:t>
      </w:r>
      <w:bookmarkStart w:id="0" w:name="_GoBack"/>
      <w:bookmarkEnd w:id="0"/>
      <w:r w:rsidR="00F61122" w:rsidRPr="000C541B">
        <w:t>раздела 2</w:t>
      </w:r>
      <w:r w:rsidR="00C80EFB">
        <w:t>А</w:t>
      </w:r>
      <w:r w:rsidR="00F61122" w:rsidRPr="00F61122">
        <w:t>дминистративного</w:t>
      </w:r>
      <w:r w:rsidR="002E36CB">
        <w:t xml:space="preserve"> </w:t>
      </w:r>
      <w:r w:rsidR="00E12D2F">
        <w:t xml:space="preserve">регламента </w:t>
      </w:r>
      <w:r w:rsidR="00443F52">
        <w:t>изложить в следующей редакции</w:t>
      </w:r>
      <w:r w:rsidR="00A95677">
        <w:t>:</w:t>
      </w:r>
    </w:p>
    <w:p w:rsidR="00443F52" w:rsidRDefault="00EC111A" w:rsidP="002A0D31">
      <w:pPr>
        <w:ind w:firstLine="0"/>
      </w:pPr>
      <w:r>
        <w:t>«</w:t>
      </w:r>
      <w:r w:rsidR="00443F52">
        <w:t xml:space="preserve">2.4.1. </w:t>
      </w:r>
      <w:r w:rsidR="00D409B9">
        <w:t>Срок присвоения и изменения адреса объекту адресации – предельный срок присвоения и изменения адреса объекту адресации и внесения его в федеральную информационную адресную систему – срок до 5 рабочих дней.».</w:t>
      </w:r>
    </w:p>
    <w:p w:rsidR="00476CD2" w:rsidRDefault="00476CD2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>2</w:t>
      </w:r>
      <w:r w:rsidRPr="00EF155F">
        <w:rPr>
          <w:szCs w:val="28"/>
        </w:rPr>
        <w:t xml:space="preserve">. </w:t>
      </w:r>
      <w:r w:rsidR="005A1FF4" w:rsidRPr="00962FA1">
        <w:rPr>
          <w:szCs w:val="28"/>
          <w:lang w:eastAsia="zh-CN"/>
        </w:rPr>
        <w:t xml:space="preserve">Обнародовать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2E36CB">
        <w:rPr>
          <w:szCs w:val="28"/>
          <w:lang w:eastAsia="zh-CN"/>
        </w:rPr>
        <w:t>Староивановского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</w:t>
      </w:r>
      <w:r w:rsidR="005A1FF4" w:rsidRPr="00EF155F">
        <w:rPr>
          <w:szCs w:val="28"/>
          <w:lang w:eastAsia="zh-CN"/>
        </w:rPr>
        <w:lastRenderedPageBreak/>
        <w:t>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A43BC1" w:rsidRPr="00EF155F" w:rsidRDefault="00A43BC1" w:rsidP="00E12D2F">
      <w:pPr>
        <w:rPr>
          <w:bCs/>
          <w:szCs w:val="28"/>
        </w:rPr>
      </w:pPr>
    </w:p>
    <w:p w:rsidR="00D5160D" w:rsidRDefault="00D5160D" w:rsidP="00D5160D">
      <w:pPr>
        <w:ind w:left="709" w:firstLine="0"/>
      </w:pPr>
    </w:p>
    <w:p w:rsidR="002E36CB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243CE" w:rsidRPr="0092052E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2E36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2E36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</w:t>
      </w:r>
      <w:r w:rsidR="00A95677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2E36CB">
        <w:rPr>
          <w:rFonts w:ascii="Times New Roman" w:hAnsi="Times New Roman" w:cs="Times New Roman"/>
          <w:b/>
          <w:sz w:val="28"/>
          <w:szCs w:val="28"/>
        </w:rPr>
        <w:t>Козинская</w:t>
      </w:r>
    </w:p>
    <w:sectPr w:rsidR="004243CE" w:rsidRPr="0092052E" w:rsidSect="00E17331">
      <w:headerReference w:type="default" r:id="rId8"/>
      <w:headerReference w:type="first" r:id="rId9"/>
      <w:footerReference w:type="first" r:id="rId10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2C" w:rsidRDefault="0070032C">
      <w:r>
        <w:separator/>
      </w:r>
    </w:p>
  </w:endnote>
  <w:endnote w:type="continuationSeparator" w:id="1">
    <w:p w:rsidR="0070032C" w:rsidRDefault="007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70032C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2C" w:rsidRDefault="0070032C">
      <w:r>
        <w:separator/>
      </w:r>
    </w:p>
  </w:footnote>
  <w:footnote w:type="continuationSeparator" w:id="1">
    <w:p w:rsidR="0070032C" w:rsidRDefault="007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DD186F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2E36CB">
          <w:rPr>
            <w:noProof/>
          </w:rPr>
          <w:t>2</w:t>
        </w:r>
        <w:r>
          <w:fldChar w:fldCharType="end"/>
        </w:r>
      </w:p>
    </w:sdtContent>
  </w:sdt>
  <w:p w:rsidR="00C1036C" w:rsidRDefault="007003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DD186F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346A6"/>
    <w:rsid w:val="000434AC"/>
    <w:rsid w:val="000C541B"/>
    <w:rsid w:val="0010214F"/>
    <w:rsid w:val="00173556"/>
    <w:rsid w:val="001B1F79"/>
    <w:rsid w:val="001B3265"/>
    <w:rsid w:val="001B4295"/>
    <w:rsid w:val="001D5F5D"/>
    <w:rsid w:val="001E1549"/>
    <w:rsid w:val="0021765D"/>
    <w:rsid w:val="002636E4"/>
    <w:rsid w:val="002A0D31"/>
    <w:rsid w:val="002B7AA2"/>
    <w:rsid w:val="002E36CB"/>
    <w:rsid w:val="00310314"/>
    <w:rsid w:val="003223C6"/>
    <w:rsid w:val="00337814"/>
    <w:rsid w:val="00363AAB"/>
    <w:rsid w:val="00382952"/>
    <w:rsid w:val="003A7E59"/>
    <w:rsid w:val="004243CE"/>
    <w:rsid w:val="00443F52"/>
    <w:rsid w:val="00476CD2"/>
    <w:rsid w:val="00555691"/>
    <w:rsid w:val="0057737A"/>
    <w:rsid w:val="005A1FF4"/>
    <w:rsid w:val="005B543B"/>
    <w:rsid w:val="005D5CD6"/>
    <w:rsid w:val="00680A16"/>
    <w:rsid w:val="006A3CD1"/>
    <w:rsid w:val="006C0CEF"/>
    <w:rsid w:val="0070032C"/>
    <w:rsid w:val="00741F3D"/>
    <w:rsid w:val="007B7023"/>
    <w:rsid w:val="008678B6"/>
    <w:rsid w:val="009153A5"/>
    <w:rsid w:val="0092052E"/>
    <w:rsid w:val="00962FA1"/>
    <w:rsid w:val="00A03071"/>
    <w:rsid w:val="00A07F30"/>
    <w:rsid w:val="00A43BC1"/>
    <w:rsid w:val="00A641A4"/>
    <w:rsid w:val="00A81FEF"/>
    <w:rsid w:val="00A95677"/>
    <w:rsid w:val="00B229EC"/>
    <w:rsid w:val="00B45F42"/>
    <w:rsid w:val="00B55D46"/>
    <w:rsid w:val="00BD7388"/>
    <w:rsid w:val="00C80EFB"/>
    <w:rsid w:val="00CC04A4"/>
    <w:rsid w:val="00CF6B7E"/>
    <w:rsid w:val="00D409B9"/>
    <w:rsid w:val="00D5160D"/>
    <w:rsid w:val="00D53C83"/>
    <w:rsid w:val="00D86FF7"/>
    <w:rsid w:val="00DD186F"/>
    <w:rsid w:val="00E12D2F"/>
    <w:rsid w:val="00E17331"/>
    <w:rsid w:val="00E56DF3"/>
    <w:rsid w:val="00EC111A"/>
    <w:rsid w:val="00EF7B20"/>
    <w:rsid w:val="00F31F3C"/>
    <w:rsid w:val="00F502CD"/>
    <w:rsid w:val="00F54EAB"/>
    <w:rsid w:val="00F61122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Пользователь</cp:lastModifiedBy>
  <cp:revision>42</cp:revision>
  <cp:lastPrinted>2021-12-15T09:07:00Z</cp:lastPrinted>
  <dcterms:created xsi:type="dcterms:W3CDTF">2021-12-20T11:11:00Z</dcterms:created>
  <dcterms:modified xsi:type="dcterms:W3CDTF">2022-06-01T12:00:00Z</dcterms:modified>
</cp:coreProperties>
</file>