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47" w:rsidRPr="00561CD4" w:rsidRDefault="00631A47" w:rsidP="00631A47">
      <w:pPr>
        <w:ind w:firstLine="567"/>
        <w:jc w:val="both"/>
        <w:rPr>
          <w:b/>
          <w:bCs/>
          <w:sz w:val="16"/>
          <w:szCs w:val="16"/>
        </w:rPr>
      </w:pPr>
    </w:p>
    <w:p w:rsidR="00631A47" w:rsidRDefault="00631A47" w:rsidP="00631A4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631A47" w:rsidRDefault="00631A47" w:rsidP="00631A47">
      <w:pPr>
        <w:jc w:val="center"/>
        <w:rPr>
          <w:rFonts w:ascii="Arial" w:hAnsi="Arial" w:cs="Arial"/>
          <w:b/>
          <w:sz w:val="20"/>
          <w:szCs w:val="20"/>
        </w:rPr>
      </w:pPr>
    </w:p>
    <w:p w:rsidR="00631A47" w:rsidRDefault="00631A47" w:rsidP="00631A47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631A47" w:rsidRDefault="0034333C" w:rsidP="00631A47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СТАРОИВАНОВСКОГО</w:t>
      </w:r>
      <w:r w:rsidR="00631A47">
        <w:rPr>
          <w:rFonts w:ascii="Arial Narrow" w:hAnsi="Arial Narrow" w:cs="Arial"/>
          <w:b/>
          <w:sz w:val="36"/>
        </w:rPr>
        <w:t xml:space="preserve"> СЕЛЬСКОГО ПОСЕЛЕНИЯ</w:t>
      </w:r>
    </w:p>
    <w:p w:rsidR="00631A47" w:rsidRDefault="00631A47" w:rsidP="00631A47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631A47" w:rsidRDefault="00631A47" w:rsidP="00631A47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631A47" w:rsidRDefault="00631A47" w:rsidP="00631A47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  <w:bookmarkStart w:id="0" w:name="_GoBack"/>
      <w:bookmarkEnd w:id="0"/>
    </w:p>
    <w:p w:rsidR="0034333C" w:rsidRDefault="0034333C" w:rsidP="0034333C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Староивановка</w:t>
      </w:r>
    </w:p>
    <w:p w:rsidR="0034333C" w:rsidRDefault="0034333C" w:rsidP="0034333C">
      <w:pPr>
        <w:jc w:val="center"/>
        <w:rPr>
          <w:rFonts w:ascii="Arial" w:hAnsi="Arial" w:cs="Arial"/>
          <w:b/>
          <w:sz w:val="17"/>
          <w:szCs w:val="17"/>
        </w:rPr>
      </w:pPr>
    </w:p>
    <w:p w:rsidR="0034333C" w:rsidRDefault="0034333C" w:rsidP="0034333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>25  июля 2022  г.                                                                                                                                    №  110/23</w:t>
      </w:r>
    </w:p>
    <w:p w:rsidR="00DF5113" w:rsidRDefault="00DF5113" w:rsidP="00DF5113">
      <w:pPr>
        <w:framePr w:w="7006" w:h="1501" w:hSpace="180" w:wrap="around" w:vAnchor="text" w:hAnchor="page" w:x="1351" w:y="185"/>
        <w:shd w:val="clear" w:color="auto" w:fill="FFFFFF"/>
        <w:rPr>
          <w:b/>
          <w:color w:val="00000A"/>
          <w:sz w:val="28"/>
          <w:szCs w:val="28"/>
        </w:rPr>
      </w:pPr>
    </w:p>
    <w:p w:rsidR="00DF5113" w:rsidRDefault="005127A2" w:rsidP="00DF5113">
      <w:pPr>
        <w:framePr w:w="7006" w:h="1501" w:hSpace="180" w:wrap="around" w:vAnchor="text" w:hAnchor="page" w:x="1351" w:y="185"/>
        <w:shd w:val="clear" w:color="auto" w:fill="FFFFFF"/>
        <w:rPr>
          <w:b/>
          <w:color w:val="00000A"/>
          <w:sz w:val="28"/>
          <w:szCs w:val="28"/>
        </w:rPr>
      </w:pPr>
      <w:r w:rsidRPr="005127A2">
        <w:rPr>
          <w:b/>
          <w:color w:val="00000A"/>
          <w:sz w:val="28"/>
          <w:szCs w:val="28"/>
        </w:rPr>
        <w:t>О мерах поддержки в сфере имущественных</w:t>
      </w:r>
    </w:p>
    <w:p w:rsidR="005127A2" w:rsidRPr="005127A2" w:rsidRDefault="0034333C" w:rsidP="00DF5113">
      <w:pPr>
        <w:framePr w:w="7006" w:h="1501" w:hSpace="180" w:wrap="around" w:vAnchor="text" w:hAnchor="page" w:x="1351" w:y="185"/>
        <w:shd w:val="clear" w:color="auto" w:fill="FFFFFF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и  </w:t>
      </w:r>
      <w:r w:rsidR="005127A2" w:rsidRPr="005127A2">
        <w:rPr>
          <w:b/>
          <w:color w:val="00000A"/>
          <w:sz w:val="28"/>
          <w:szCs w:val="28"/>
        </w:rPr>
        <w:t xml:space="preserve"> земельных</w:t>
      </w:r>
      <w:r>
        <w:rPr>
          <w:b/>
          <w:color w:val="00000A"/>
          <w:sz w:val="28"/>
          <w:szCs w:val="28"/>
        </w:rPr>
        <w:t xml:space="preserve">  </w:t>
      </w:r>
      <w:r w:rsidR="005127A2" w:rsidRPr="005127A2">
        <w:rPr>
          <w:b/>
          <w:color w:val="00000A"/>
          <w:sz w:val="28"/>
          <w:szCs w:val="28"/>
        </w:rPr>
        <w:t xml:space="preserve"> отношений</w:t>
      </w:r>
      <w:r>
        <w:rPr>
          <w:b/>
          <w:color w:val="00000A"/>
          <w:sz w:val="28"/>
          <w:szCs w:val="28"/>
        </w:rPr>
        <w:t xml:space="preserve">  </w:t>
      </w:r>
      <w:r w:rsidR="005127A2" w:rsidRPr="005127A2">
        <w:rPr>
          <w:b/>
          <w:color w:val="00000A"/>
          <w:sz w:val="28"/>
          <w:szCs w:val="28"/>
        </w:rPr>
        <w:t xml:space="preserve"> </w:t>
      </w:r>
      <w:r w:rsidR="00DF5113" w:rsidRPr="005127A2">
        <w:rPr>
          <w:b/>
          <w:color w:val="00000A"/>
          <w:sz w:val="28"/>
          <w:szCs w:val="28"/>
        </w:rPr>
        <w:t xml:space="preserve">на </w:t>
      </w:r>
      <w:r>
        <w:rPr>
          <w:b/>
          <w:color w:val="00000A"/>
          <w:sz w:val="28"/>
          <w:szCs w:val="28"/>
        </w:rPr>
        <w:t xml:space="preserve">   </w:t>
      </w:r>
      <w:r w:rsidR="00DF5113" w:rsidRPr="005127A2">
        <w:rPr>
          <w:b/>
          <w:color w:val="00000A"/>
          <w:sz w:val="28"/>
          <w:szCs w:val="28"/>
        </w:rPr>
        <w:t>территории</w:t>
      </w:r>
    </w:p>
    <w:p w:rsidR="005127A2" w:rsidRPr="005127A2" w:rsidRDefault="0034333C" w:rsidP="00DF5113">
      <w:pPr>
        <w:framePr w:w="7006" w:h="1501" w:hSpace="180" w:wrap="around" w:vAnchor="text" w:hAnchor="page" w:x="1351" w:y="185"/>
        <w:shd w:val="clear" w:color="auto" w:fill="FFFFFF"/>
        <w:rPr>
          <w:sz w:val="28"/>
          <w:szCs w:val="28"/>
        </w:rPr>
      </w:pPr>
      <w:r>
        <w:rPr>
          <w:b/>
          <w:color w:val="00000A"/>
          <w:sz w:val="28"/>
          <w:szCs w:val="28"/>
        </w:rPr>
        <w:t>Староивановского</w:t>
      </w:r>
      <w:r w:rsidR="005127A2">
        <w:rPr>
          <w:b/>
          <w:color w:val="00000A"/>
          <w:sz w:val="28"/>
          <w:szCs w:val="28"/>
        </w:rPr>
        <w:t xml:space="preserve"> сельского поселения</w:t>
      </w:r>
    </w:p>
    <w:p w:rsidR="005127A2" w:rsidRPr="005127A2" w:rsidRDefault="005127A2" w:rsidP="00DF5113">
      <w:pPr>
        <w:framePr w:w="7006" w:h="1501" w:hSpace="180" w:wrap="around" w:vAnchor="text" w:hAnchor="page" w:x="1351" w:y="185"/>
        <w:shd w:val="clear" w:color="auto" w:fill="FFFFFF"/>
        <w:rPr>
          <w:b/>
          <w:sz w:val="28"/>
          <w:szCs w:val="28"/>
        </w:rPr>
      </w:pPr>
    </w:p>
    <w:p w:rsidR="00631A47" w:rsidRPr="005127A2" w:rsidRDefault="00631A47" w:rsidP="005127A2">
      <w:pPr>
        <w:rPr>
          <w:color w:val="000000"/>
          <w:spacing w:val="70"/>
          <w:sz w:val="28"/>
          <w:szCs w:val="28"/>
          <w:shd w:val="clear" w:color="auto" w:fill="FFFFFF"/>
          <w:lang w:bidi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1A47" w:rsidRDefault="00631A47" w:rsidP="00631A47">
      <w:pPr>
        <w:jc w:val="both"/>
        <w:rPr>
          <w:b/>
          <w:bCs/>
          <w:sz w:val="28"/>
          <w:szCs w:val="28"/>
        </w:rPr>
      </w:pPr>
    </w:p>
    <w:p w:rsidR="00631A47" w:rsidRDefault="00631A47" w:rsidP="00631A47">
      <w:pPr>
        <w:jc w:val="both"/>
        <w:rPr>
          <w:b/>
          <w:bCs/>
          <w:sz w:val="28"/>
          <w:szCs w:val="28"/>
        </w:rPr>
      </w:pPr>
    </w:p>
    <w:p w:rsidR="005127A2" w:rsidRDefault="005127A2" w:rsidP="005127A2">
      <w:pPr>
        <w:rPr>
          <w:b/>
          <w:bCs/>
          <w:sz w:val="28"/>
          <w:szCs w:val="28"/>
        </w:rPr>
      </w:pPr>
    </w:p>
    <w:p w:rsidR="005127A2" w:rsidRDefault="005127A2" w:rsidP="005127A2">
      <w:pPr>
        <w:rPr>
          <w:b/>
          <w:bCs/>
          <w:sz w:val="28"/>
          <w:szCs w:val="28"/>
        </w:rPr>
      </w:pPr>
    </w:p>
    <w:p w:rsidR="005127A2" w:rsidRDefault="005127A2" w:rsidP="005127A2">
      <w:pPr>
        <w:rPr>
          <w:b/>
          <w:bCs/>
          <w:sz w:val="28"/>
          <w:szCs w:val="28"/>
        </w:rPr>
      </w:pPr>
    </w:p>
    <w:p w:rsidR="004E1A0A" w:rsidRPr="003A5980" w:rsidRDefault="0034333C" w:rsidP="005127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127A2" w:rsidRPr="005127A2">
        <w:rPr>
          <w:sz w:val="28"/>
          <w:szCs w:val="28"/>
        </w:rPr>
        <w:t xml:space="preserve">В соответствии с постановлением Правительства Белгородской области от 28 марта 2022 года №178-пп «О мерах поддержки в сфере имущественных и земельных отношений на территории Белгородской области», в целях обеспечения социально-экономической стабильности на территории </w:t>
      </w:r>
      <w:r>
        <w:rPr>
          <w:sz w:val="28"/>
          <w:szCs w:val="28"/>
        </w:rPr>
        <w:t>Староивановского</w:t>
      </w:r>
      <w:r w:rsidR="005127A2">
        <w:rPr>
          <w:sz w:val="28"/>
          <w:szCs w:val="28"/>
        </w:rPr>
        <w:t xml:space="preserve"> сельского поселения </w:t>
      </w:r>
      <w:r w:rsidR="005127A2" w:rsidRPr="005127A2">
        <w:rPr>
          <w:sz w:val="28"/>
          <w:szCs w:val="28"/>
        </w:rPr>
        <w:t>Волоконовского района Белгородской области, в том числе в связи с введением в отношении Российской Федерации, ее граждан либо юридических лиц политических, экономических, иных санкций, а также для оказания дополнительной поддержки субъектам малого и среднего предпринимательства, социально-ориентированным некоммерческим организациям и жителям Волоконовского района Белгородской области</w:t>
      </w:r>
      <w:r w:rsidR="005127A2">
        <w:rPr>
          <w:sz w:val="28"/>
          <w:szCs w:val="28"/>
        </w:rPr>
        <w:t>,</w:t>
      </w:r>
      <w:r w:rsidR="004E1A0A" w:rsidRPr="003A5980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Староивановского</w:t>
      </w:r>
      <w:r w:rsidR="00512EE3">
        <w:rPr>
          <w:sz w:val="28"/>
          <w:szCs w:val="28"/>
        </w:rPr>
        <w:t xml:space="preserve"> </w:t>
      </w:r>
      <w:r w:rsidR="004E1A0A" w:rsidRPr="003A5980">
        <w:rPr>
          <w:sz w:val="28"/>
          <w:szCs w:val="28"/>
        </w:rPr>
        <w:t xml:space="preserve"> сельского поселения </w:t>
      </w:r>
      <w:r w:rsidR="004E1A0A" w:rsidRPr="003A5980">
        <w:rPr>
          <w:b/>
          <w:bCs/>
          <w:iCs/>
          <w:sz w:val="28"/>
          <w:szCs w:val="28"/>
        </w:rPr>
        <w:t>постановляет:</w:t>
      </w:r>
    </w:p>
    <w:p w:rsidR="005127A2" w:rsidRPr="005127A2" w:rsidRDefault="005127A2" w:rsidP="005127A2">
      <w:pPr>
        <w:shd w:val="clear" w:color="auto" w:fill="FFFFFF"/>
        <w:ind w:firstLine="720"/>
        <w:jc w:val="both"/>
        <w:rPr>
          <w:sz w:val="28"/>
          <w:szCs w:val="28"/>
        </w:rPr>
      </w:pPr>
      <w:r w:rsidRPr="005127A2">
        <w:rPr>
          <w:sz w:val="28"/>
          <w:szCs w:val="28"/>
        </w:rPr>
        <w:t>1. Предоставить субъектам малого и среднего предпринимательства, социально-ориентированным некоммерческим организациям, гражданам Российской Федерации следующие меры поддержки:</w:t>
      </w:r>
    </w:p>
    <w:p w:rsidR="005127A2" w:rsidRPr="005127A2" w:rsidRDefault="005127A2" w:rsidP="005127A2">
      <w:pPr>
        <w:numPr>
          <w:ilvl w:val="0"/>
          <w:numId w:val="4"/>
        </w:numPr>
        <w:shd w:val="clear" w:color="auto" w:fill="FFFFFF"/>
        <w:ind w:left="0" w:firstLine="1069"/>
        <w:jc w:val="both"/>
        <w:rPr>
          <w:color w:val="00000A"/>
          <w:sz w:val="28"/>
          <w:szCs w:val="28"/>
        </w:rPr>
      </w:pPr>
      <w:r w:rsidRPr="005127A2">
        <w:rPr>
          <w:color w:val="00000A"/>
          <w:sz w:val="28"/>
          <w:szCs w:val="28"/>
        </w:rPr>
        <w:t xml:space="preserve">не осуществлять в период с 1 января 2022 года по 31 декабря 2022 года увеличение арендной платы по договорам аренды имущества (включая земельные участки), находящегося в муниципальной собственности </w:t>
      </w:r>
      <w:r w:rsidR="00512EE3">
        <w:rPr>
          <w:color w:val="00000A"/>
          <w:sz w:val="28"/>
          <w:szCs w:val="28"/>
        </w:rPr>
        <w:t>Староивановского</w:t>
      </w:r>
      <w:r>
        <w:rPr>
          <w:color w:val="00000A"/>
          <w:sz w:val="28"/>
          <w:szCs w:val="28"/>
        </w:rPr>
        <w:t xml:space="preserve"> сельского поселения </w:t>
      </w:r>
      <w:r w:rsidRPr="005127A2">
        <w:rPr>
          <w:color w:val="00000A"/>
          <w:sz w:val="28"/>
          <w:szCs w:val="28"/>
        </w:rPr>
        <w:t>муниципального района «Волоконовский район» Белгородской области, путем индексации, применения новой кадастровой стоимости или приведения в соответствие с рыночной величиной арендной платы;</w:t>
      </w:r>
    </w:p>
    <w:p w:rsidR="005127A2" w:rsidRPr="005127A2" w:rsidRDefault="005127A2" w:rsidP="005127A2">
      <w:pPr>
        <w:numPr>
          <w:ilvl w:val="0"/>
          <w:numId w:val="4"/>
        </w:numPr>
        <w:shd w:val="clear" w:color="auto" w:fill="FFFFFF"/>
        <w:ind w:left="0" w:firstLine="1069"/>
        <w:jc w:val="both"/>
        <w:rPr>
          <w:sz w:val="28"/>
          <w:szCs w:val="28"/>
          <w:highlight w:val="white"/>
        </w:rPr>
      </w:pPr>
      <w:r w:rsidRPr="005127A2">
        <w:rPr>
          <w:color w:val="00000A"/>
          <w:sz w:val="28"/>
          <w:szCs w:val="28"/>
        </w:rPr>
        <w:t xml:space="preserve">установить льготную арендную плату в размере 1 (один) рубль на срок 1 год по договорам аренды земельных участков, находящихся в </w:t>
      </w:r>
      <w:r w:rsidRPr="005127A2">
        <w:rPr>
          <w:color w:val="00000A"/>
          <w:sz w:val="28"/>
          <w:szCs w:val="28"/>
          <w:shd w:val="clear" w:color="auto" w:fill="FFFFFF"/>
        </w:rPr>
        <w:t xml:space="preserve">муниципальной собственности </w:t>
      </w:r>
      <w:r w:rsidR="00512EE3">
        <w:rPr>
          <w:color w:val="00000A"/>
          <w:sz w:val="28"/>
          <w:szCs w:val="28"/>
          <w:shd w:val="clear" w:color="auto" w:fill="FFFFFF"/>
        </w:rPr>
        <w:t>Староивановского</w:t>
      </w:r>
      <w:r>
        <w:rPr>
          <w:color w:val="00000A"/>
          <w:sz w:val="28"/>
          <w:szCs w:val="28"/>
          <w:shd w:val="clear" w:color="auto" w:fill="FFFFFF"/>
        </w:rPr>
        <w:t xml:space="preserve"> сельского поселения </w:t>
      </w:r>
      <w:r w:rsidRPr="005127A2">
        <w:rPr>
          <w:color w:val="00000A"/>
          <w:sz w:val="28"/>
          <w:szCs w:val="28"/>
        </w:rPr>
        <w:t xml:space="preserve">муниципального района «Волоконовский район» Белгородской области, заключенным не ранее 1 января 2022 года для размещения объектов социально-культурного и коммунально-бытового назначения, реализации инвестиционных </w:t>
      </w:r>
      <w:r w:rsidRPr="005127A2">
        <w:rPr>
          <w:color w:val="00000A"/>
          <w:sz w:val="28"/>
          <w:szCs w:val="28"/>
        </w:rPr>
        <w:lastRenderedPageBreak/>
        <w:t xml:space="preserve">проектов в соответствии с подпунктом 3 пункта 2 статьи 39.6 Земельного кодекса </w:t>
      </w:r>
      <w:r w:rsidRPr="005127A2">
        <w:rPr>
          <w:sz w:val="28"/>
          <w:szCs w:val="28"/>
          <w:highlight w:val="white"/>
        </w:rPr>
        <w:t>Российской Федерации</w:t>
      </w:r>
      <w:r w:rsidRPr="005127A2">
        <w:rPr>
          <w:color w:val="00000A"/>
          <w:sz w:val="28"/>
          <w:szCs w:val="28"/>
          <w:highlight w:val="white"/>
        </w:rPr>
        <w:t xml:space="preserve"> и законом Белгородской области от 03 апреля 2015 года №345 «Об установлении критериев, которым должны соответствовать объекты </w:t>
      </w:r>
      <w:r w:rsidRPr="005127A2">
        <w:rPr>
          <w:color w:val="00000A"/>
          <w:sz w:val="28"/>
          <w:szCs w:val="28"/>
        </w:rPr>
        <w:t>социально-культурного и коммунально-бытового назначения, инвестиционные проекты, для размещения (реализации) которых земельные участки предоставляются в аренду без проведения торгов»</w:t>
      </w:r>
      <w:r w:rsidRPr="005127A2">
        <w:rPr>
          <w:color w:val="00000A"/>
          <w:sz w:val="28"/>
          <w:szCs w:val="28"/>
          <w:highlight w:val="white"/>
        </w:rPr>
        <w:t>.</w:t>
      </w:r>
    </w:p>
    <w:p w:rsidR="005127A2" w:rsidRPr="005127A2" w:rsidRDefault="005127A2" w:rsidP="005127A2">
      <w:pPr>
        <w:pStyle w:val="a7"/>
        <w:ind w:left="0"/>
        <w:jc w:val="both"/>
        <w:rPr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</w:rPr>
        <w:t>2</w:t>
      </w:r>
      <w:r w:rsidR="00F57842" w:rsidRPr="005127A2">
        <w:rPr>
          <w:color w:val="000000" w:themeColor="text1"/>
          <w:sz w:val="28"/>
          <w:szCs w:val="28"/>
        </w:rPr>
        <w:t xml:space="preserve">. </w:t>
      </w:r>
      <w:r w:rsidRPr="005127A2">
        <w:rPr>
          <w:sz w:val="28"/>
          <w:szCs w:val="28"/>
          <w:lang w:eastAsia="zh-CN"/>
        </w:rPr>
        <w:t xml:space="preserve">Обнародовать настоящее постановление и разместить на странице администрации </w:t>
      </w:r>
      <w:r w:rsidR="00512EE3">
        <w:rPr>
          <w:sz w:val="28"/>
          <w:szCs w:val="28"/>
          <w:lang w:eastAsia="zh-CN"/>
        </w:rPr>
        <w:t>Староивановского</w:t>
      </w:r>
      <w:r w:rsidRPr="005127A2">
        <w:rPr>
          <w:sz w:val="28"/>
          <w:szCs w:val="28"/>
          <w:lang w:eastAsia="zh-CN"/>
        </w:rPr>
        <w:t xml:space="preserve"> сельского поселения официального сайта администрации муниципального района «Волоконовский район» в сети Интернет (</w:t>
      </w:r>
      <w:r w:rsidRPr="005127A2">
        <w:rPr>
          <w:sz w:val="28"/>
          <w:szCs w:val="28"/>
          <w:lang w:val="en-US" w:eastAsia="zh-CN"/>
        </w:rPr>
        <w:t>volokonadm</w:t>
      </w:r>
      <w:r w:rsidRPr="005127A2">
        <w:rPr>
          <w:sz w:val="28"/>
          <w:szCs w:val="28"/>
          <w:lang w:eastAsia="zh-CN"/>
        </w:rPr>
        <w:t>.</w:t>
      </w:r>
      <w:r w:rsidRPr="005127A2">
        <w:rPr>
          <w:sz w:val="28"/>
          <w:szCs w:val="28"/>
          <w:lang w:val="en-US" w:eastAsia="zh-CN"/>
        </w:rPr>
        <w:t>ru</w:t>
      </w:r>
      <w:r w:rsidRPr="005127A2">
        <w:rPr>
          <w:sz w:val="28"/>
          <w:szCs w:val="28"/>
          <w:lang w:eastAsia="zh-CN"/>
        </w:rPr>
        <w:t>).</w:t>
      </w:r>
    </w:p>
    <w:p w:rsidR="0070784B" w:rsidRPr="003A5980" w:rsidRDefault="005127A2" w:rsidP="005127A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0784B" w:rsidRPr="003A5980">
        <w:rPr>
          <w:color w:val="000000"/>
          <w:sz w:val="28"/>
          <w:szCs w:val="28"/>
        </w:rPr>
        <w:t>.</w:t>
      </w:r>
      <w:r w:rsidR="0070784B" w:rsidRPr="003A5980">
        <w:rPr>
          <w:color w:val="000000"/>
          <w:sz w:val="28"/>
          <w:szCs w:val="28"/>
        </w:rPr>
        <w:tab/>
        <w:t>Контроль за исполнением постановления оставляю за собой.</w:t>
      </w:r>
    </w:p>
    <w:p w:rsidR="00B273E6" w:rsidRPr="003A5980" w:rsidRDefault="00B273E6" w:rsidP="00DD4F6E">
      <w:pPr>
        <w:tabs>
          <w:tab w:val="left" w:pos="1080"/>
          <w:tab w:val="left" w:pos="1134"/>
        </w:tabs>
        <w:ind w:firstLine="708"/>
        <w:jc w:val="both"/>
        <w:rPr>
          <w:sz w:val="28"/>
          <w:szCs w:val="28"/>
        </w:rPr>
      </w:pPr>
    </w:p>
    <w:p w:rsidR="00516D73" w:rsidRPr="003A5980" w:rsidRDefault="00516D73" w:rsidP="004E1A0A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70784B" w:rsidTr="00014771">
        <w:tc>
          <w:tcPr>
            <w:tcW w:w="4926" w:type="dxa"/>
          </w:tcPr>
          <w:p w:rsidR="00516D73" w:rsidRDefault="00516D73" w:rsidP="00A83D11">
            <w:pPr>
              <w:jc w:val="both"/>
              <w:rPr>
                <w:b/>
                <w:sz w:val="27"/>
                <w:szCs w:val="27"/>
              </w:rPr>
            </w:pPr>
            <w:r w:rsidRPr="0070784B">
              <w:rPr>
                <w:b/>
                <w:sz w:val="27"/>
                <w:szCs w:val="27"/>
              </w:rPr>
              <w:t xml:space="preserve">Глава администрации </w:t>
            </w:r>
          </w:p>
          <w:p w:rsidR="004E1A0A" w:rsidRPr="0070784B" w:rsidRDefault="004E1A0A" w:rsidP="00A83D11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сельского поселения</w:t>
            </w:r>
            <w:r w:rsidR="00512EE3">
              <w:rPr>
                <w:b/>
                <w:sz w:val="27"/>
                <w:szCs w:val="27"/>
              </w:rPr>
              <w:t xml:space="preserve">         </w:t>
            </w:r>
          </w:p>
        </w:tc>
        <w:tc>
          <w:tcPr>
            <w:tcW w:w="4821" w:type="dxa"/>
          </w:tcPr>
          <w:p w:rsidR="00512EE3" w:rsidRDefault="00512EE3" w:rsidP="00512EE3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</w:t>
            </w:r>
          </w:p>
          <w:p w:rsidR="00516D73" w:rsidRPr="00512EE3" w:rsidRDefault="00512EE3" w:rsidP="00512EE3">
            <w:pPr>
              <w:tabs>
                <w:tab w:val="left" w:pos="1425"/>
              </w:tabs>
              <w:rPr>
                <w:b/>
                <w:sz w:val="27"/>
                <w:szCs w:val="27"/>
              </w:rPr>
            </w:pPr>
            <w:r>
              <w:rPr>
                <w:sz w:val="27"/>
                <w:szCs w:val="27"/>
              </w:rPr>
              <w:tab/>
              <w:t xml:space="preserve">      </w:t>
            </w:r>
            <w:r w:rsidRPr="00512EE3">
              <w:rPr>
                <w:b/>
                <w:sz w:val="27"/>
                <w:szCs w:val="27"/>
              </w:rPr>
              <w:t>Т.В. Козинская</w:t>
            </w:r>
          </w:p>
        </w:tc>
      </w:tr>
    </w:tbl>
    <w:p w:rsidR="006476C5" w:rsidRDefault="006476C5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7F757E">
      <w:pPr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Pr="00930326" w:rsidRDefault="003C5FD0" w:rsidP="007005A8">
      <w:pPr>
        <w:jc w:val="both"/>
        <w:rPr>
          <w:color w:val="000000"/>
          <w:sz w:val="28"/>
          <w:szCs w:val="28"/>
        </w:rPr>
      </w:pPr>
    </w:p>
    <w:sectPr w:rsidR="003C5FD0" w:rsidRPr="00930326" w:rsidSect="00561CD4">
      <w:headerReference w:type="default" r:id="rId9"/>
      <w:pgSz w:w="11906" w:h="16838"/>
      <w:pgMar w:top="709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14C" w:rsidRDefault="0020614C" w:rsidP="006476C5">
      <w:r>
        <w:separator/>
      </w:r>
    </w:p>
  </w:endnote>
  <w:endnote w:type="continuationSeparator" w:id="1">
    <w:p w:rsidR="0020614C" w:rsidRDefault="0020614C" w:rsidP="0064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14C" w:rsidRDefault="0020614C" w:rsidP="006476C5">
      <w:r>
        <w:separator/>
      </w:r>
    </w:p>
  </w:footnote>
  <w:footnote w:type="continuationSeparator" w:id="1">
    <w:p w:rsidR="0020614C" w:rsidRDefault="0020614C" w:rsidP="00647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920686"/>
      <w:docPartObj>
        <w:docPartGallery w:val="Page Numbers (Top of Page)"/>
        <w:docPartUnique/>
      </w:docPartObj>
    </w:sdtPr>
    <w:sdtContent>
      <w:p w:rsidR="006476C5" w:rsidRDefault="00DA28A6" w:rsidP="006476C5">
        <w:pPr>
          <w:pStyle w:val="a9"/>
          <w:jc w:val="center"/>
        </w:pPr>
        <w:r>
          <w:fldChar w:fldCharType="begin"/>
        </w:r>
        <w:r w:rsidR="00301F72">
          <w:instrText xml:space="preserve"> PAGE   \* MERGEFORMAT </w:instrText>
        </w:r>
        <w:r>
          <w:fldChar w:fldCharType="separate"/>
        </w:r>
        <w:r w:rsidR="007005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4F8268A4"/>
    <w:multiLevelType w:val="multilevel"/>
    <w:tmpl w:val="36E68A2A"/>
    <w:lvl w:ilvl="0">
      <w:start w:val="1"/>
      <w:numFmt w:val="bullet"/>
      <w:lvlText w:val="–"/>
      <w:lvlJc w:val="left"/>
      <w:pPr>
        <w:ind w:left="1429" w:hanging="360"/>
      </w:pPr>
      <w:rPr>
        <w:rFonts w:ascii="Arial" w:hAnsi="Arial" w:cs="Aria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C07"/>
    <w:rsid w:val="00013416"/>
    <w:rsid w:val="00014771"/>
    <w:rsid w:val="00030B06"/>
    <w:rsid w:val="00035AAE"/>
    <w:rsid w:val="0005500F"/>
    <w:rsid w:val="000647F9"/>
    <w:rsid w:val="00073125"/>
    <w:rsid w:val="00073E9A"/>
    <w:rsid w:val="00075D60"/>
    <w:rsid w:val="0008041C"/>
    <w:rsid w:val="000805F1"/>
    <w:rsid w:val="00086B54"/>
    <w:rsid w:val="000A49A2"/>
    <w:rsid w:val="000B30A7"/>
    <w:rsid w:val="000D1202"/>
    <w:rsid w:val="000E0F4F"/>
    <w:rsid w:val="000E7866"/>
    <w:rsid w:val="000F0769"/>
    <w:rsid w:val="0010167F"/>
    <w:rsid w:val="001054B0"/>
    <w:rsid w:val="00130653"/>
    <w:rsid w:val="0014693E"/>
    <w:rsid w:val="00151662"/>
    <w:rsid w:val="00165A5C"/>
    <w:rsid w:val="00174A03"/>
    <w:rsid w:val="001A4F71"/>
    <w:rsid w:val="001A56AB"/>
    <w:rsid w:val="001D245E"/>
    <w:rsid w:val="001E4170"/>
    <w:rsid w:val="0020614C"/>
    <w:rsid w:val="00216763"/>
    <w:rsid w:val="002302EB"/>
    <w:rsid w:val="0023035F"/>
    <w:rsid w:val="00232456"/>
    <w:rsid w:val="002479EA"/>
    <w:rsid w:val="002537E5"/>
    <w:rsid w:val="00254AE6"/>
    <w:rsid w:val="00274D36"/>
    <w:rsid w:val="00287506"/>
    <w:rsid w:val="00296B4C"/>
    <w:rsid w:val="002A4D47"/>
    <w:rsid w:val="002C29C7"/>
    <w:rsid w:val="002C2E23"/>
    <w:rsid w:val="002C3DC7"/>
    <w:rsid w:val="002E1C07"/>
    <w:rsid w:val="002E34DB"/>
    <w:rsid w:val="00301F72"/>
    <w:rsid w:val="00304C18"/>
    <w:rsid w:val="003213F2"/>
    <w:rsid w:val="00326978"/>
    <w:rsid w:val="003364AD"/>
    <w:rsid w:val="003376A1"/>
    <w:rsid w:val="0034333C"/>
    <w:rsid w:val="0035116E"/>
    <w:rsid w:val="003573BC"/>
    <w:rsid w:val="00381015"/>
    <w:rsid w:val="0038106F"/>
    <w:rsid w:val="0039411E"/>
    <w:rsid w:val="003A14D5"/>
    <w:rsid w:val="003A5980"/>
    <w:rsid w:val="003C1E75"/>
    <w:rsid w:val="003C5FD0"/>
    <w:rsid w:val="003F6481"/>
    <w:rsid w:val="0041049E"/>
    <w:rsid w:val="00413EE3"/>
    <w:rsid w:val="0041480F"/>
    <w:rsid w:val="004239DF"/>
    <w:rsid w:val="0043195A"/>
    <w:rsid w:val="004417C7"/>
    <w:rsid w:val="00445A16"/>
    <w:rsid w:val="0047351C"/>
    <w:rsid w:val="00486899"/>
    <w:rsid w:val="0049512F"/>
    <w:rsid w:val="00497A13"/>
    <w:rsid w:val="004A7F43"/>
    <w:rsid w:val="004C4B6E"/>
    <w:rsid w:val="004D438C"/>
    <w:rsid w:val="004E1733"/>
    <w:rsid w:val="004E1A0A"/>
    <w:rsid w:val="004E70FD"/>
    <w:rsid w:val="004F1A3F"/>
    <w:rsid w:val="004F666D"/>
    <w:rsid w:val="005127A2"/>
    <w:rsid w:val="00512EE3"/>
    <w:rsid w:val="005157E5"/>
    <w:rsid w:val="00516D73"/>
    <w:rsid w:val="00521895"/>
    <w:rsid w:val="00541163"/>
    <w:rsid w:val="00544A0A"/>
    <w:rsid w:val="00545502"/>
    <w:rsid w:val="00552B77"/>
    <w:rsid w:val="00555F4E"/>
    <w:rsid w:val="00561CD4"/>
    <w:rsid w:val="00566734"/>
    <w:rsid w:val="00597FB6"/>
    <w:rsid w:val="005A4362"/>
    <w:rsid w:val="005B5590"/>
    <w:rsid w:val="005C00FD"/>
    <w:rsid w:val="005F0F85"/>
    <w:rsid w:val="005F39B1"/>
    <w:rsid w:val="006120E8"/>
    <w:rsid w:val="0062298C"/>
    <w:rsid w:val="00625322"/>
    <w:rsid w:val="00630AF0"/>
    <w:rsid w:val="00631A47"/>
    <w:rsid w:val="00635365"/>
    <w:rsid w:val="006365D8"/>
    <w:rsid w:val="006476C5"/>
    <w:rsid w:val="0065129E"/>
    <w:rsid w:val="006536F9"/>
    <w:rsid w:val="00691094"/>
    <w:rsid w:val="00692EF3"/>
    <w:rsid w:val="006C000E"/>
    <w:rsid w:val="006C2D9A"/>
    <w:rsid w:val="006E32D9"/>
    <w:rsid w:val="006F7A2E"/>
    <w:rsid w:val="007005A8"/>
    <w:rsid w:val="00701E42"/>
    <w:rsid w:val="00704F00"/>
    <w:rsid w:val="0070784B"/>
    <w:rsid w:val="0071327E"/>
    <w:rsid w:val="00744307"/>
    <w:rsid w:val="00761054"/>
    <w:rsid w:val="007814E1"/>
    <w:rsid w:val="0078521C"/>
    <w:rsid w:val="007957DA"/>
    <w:rsid w:val="007A5082"/>
    <w:rsid w:val="007C5758"/>
    <w:rsid w:val="007D1F23"/>
    <w:rsid w:val="007F2069"/>
    <w:rsid w:val="007F757E"/>
    <w:rsid w:val="00816456"/>
    <w:rsid w:val="00816928"/>
    <w:rsid w:val="00823D85"/>
    <w:rsid w:val="00823E05"/>
    <w:rsid w:val="0083128D"/>
    <w:rsid w:val="00854336"/>
    <w:rsid w:val="00856FE5"/>
    <w:rsid w:val="00876E6A"/>
    <w:rsid w:val="008865E3"/>
    <w:rsid w:val="00886AA4"/>
    <w:rsid w:val="008A1A65"/>
    <w:rsid w:val="008B17FB"/>
    <w:rsid w:val="008B292C"/>
    <w:rsid w:val="008C3B04"/>
    <w:rsid w:val="008D10C9"/>
    <w:rsid w:val="008D4172"/>
    <w:rsid w:val="008D6316"/>
    <w:rsid w:val="008F6C25"/>
    <w:rsid w:val="008F7193"/>
    <w:rsid w:val="00926237"/>
    <w:rsid w:val="00942A41"/>
    <w:rsid w:val="00944E9D"/>
    <w:rsid w:val="0094576B"/>
    <w:rsid w:val="00954864"/>
    <w:rsid w:val="009571BC"/>
    <w:rsid w:val="00971A8E"/>
    <w:rsid w:val="0097346B"/>
    <w:rsid w:val="00981C45"/>
    <w:rsid w:val="00984BD2"/>
    <w:rsid w:val="0099305C"/>
    <w:rsid w:val="00997F63"/>
    <w:rsid w:val="009A0187"/>
    <w:rsid w:val="009A3975"/>
    <w:rsid w:val="009B089F"/>
    <w:rsid w:val="009C0440"/>
    <w:rsid w:val="009C120B"/>
    <w:rsid w:val="009C5ADB"/>
    <w:rsid w:val="009F6BC2"/>
    <w:rsid w:val="00A1363D"/>
    <w:rsid w:val="00A15527"/>
    <w:rsid w:val="00A17C6E"/>
    <w:rsid w:val="00A21FD8"/>
    <w:rsid w:val="00A33509"/>
    <w:rsid w:val="00A34E3C"/>
    <w:rsid w:val="00A55CA2"/>
    <w:rsid w:val="00A83D11"/>
    <w:rsid w:val="00AA1599"/>
    <w:rsid w:val="00AF346E"/>
    <w:rsid w:val="00B05729"/>
    <w:rsid w:val="00B10EEE"/>
    <w:rsid w:val="00B13AA0"/>
    <w:rsid w:val="00B25972"/>
    <w:rsid w:val="00B273E6"/>
    <w:rsid w:val="00B3181D"/>
    <w:rsid w:val="00B56487"/>
    <w:rsid w:val="00B65C61"/>
    <w:rsid w:val="00B81AD5"/>
    <w:rsid w:val="00B81F2A"/>
    <w:rsid w:val="00BB07DA"/>
    <w:rsid w:val="00BC26B8"/>
    <w:rsid w:val="00BD02D7"/>
    <w:rsid w:val="00BD6DC8"/>
    <w:rsid w:val="00BE0D14"/>
    <w:rsid w:val="00BE5B48"/>
    <w:rsid w:val="00BF67F1"/>
    <w:rsid w:val="00BF7C1B"/>
    <w:rsid w:val="00C060DB"/>
    <w:rsid w:val="00C3793D"/>
    <w:rsid w:val="00C57222"/>
    <w:rsid w:val="00C62FF3"/>
    <w:rsid w:val="00C675CF"/>
    <w:rsid w:val="00C70A34"/>
    <w:rsid w:val="00C8048E"/>
    <w:rsid w:val="00C84F4A"/>
    <w:rsid w:val="00C8749A"/>
    <w:rsid w:val="00C904D2"/>
    <w:rsid w:val="00CA1B70"/>
    <w:rsid w:val="00CA350C"/>
    <w:rsid w:val="00CA3B75"/>
    <w:rsid w:val="00CB6266"/>
    <w:rsid w:val="00CB7EB9"/>
    <w:rsid w:val="00CC56B2"/>
    <w:rsid w:val="00CD7E74"/>
    <w:rsid w:val="00CE209E"/>
    <w:rsid w:val="00CE6B63"/>
    <w:rsid w:val="00D043C6"/>
    <w:rsid w:val="00D05E8E"/>
    <w:rsid w:val="00D121AC"/>
    <w:rsid w:val="00D12280"/>
    <w:rsid w:val="00D16F24"/>
    <w:rsid w:val="00D5727E"/>
    <w:rsid w:val="00D64E27"/>
    <w:rsid w:val="00D82199"/>
    <w:rsid w:val="00DA28A6"/>
    <w:rsid w:val="00DA6C87"/>
    <w:rsid w:val="00DB4266"/>
    <w:rsid w:val="00DC092F"/>
    <w:rsid w:val="00DC6EF1"/>
    <w:rsid w:val="00DC7C98"/>
    <w:rsid w:val="00DD2508"/>
    <w:rsid w:val="00DD4F6E"/>
    <w:rsid w:val="00DF5113"/>
    <w:rsid w:val="00DF7A1B"/>
    <w:rsid w:val="00E034A9"/>
    <w:rsid w:val="00E13C7E"/>
    <w:rsid w:val="00E23975"/>
    <w:rsid w:val="00E23F2C"/>
    <w:rsid w:val="00E47E38"/>
    <w:rsid w:val="00E67DCF"/>
    <w:rsid w:val="00E72205"/>
    <w:rsid w:val="00E747DF"/>
    <w:rsid w:val="00E74984"/>
    <w:rsid w:val="00E86144"/>
    <w:rsid w:val="00EB23FB"/>
    <w:rsid w:val="00EB6053"/>
    <w:rsid w:val="00EC5A2D"/>
    <w:rsid w:val="00ED0F1B"/>
    <w:rsid w:val="00ED1C65"/>
    <w:rsid w:val="00F169C5"/>
    <w:rsid w:val="00F27003"/>
    <w:rsid w:val="00F309D2"/>
    <w:rsid w:val="00F334C4"/>
    <w:rsid w:val="00F33C43"/>
    <w:rsid w:val="00F43521"/>
    <w:rsid w:val="00F47E97"/>
    <w:rsid w:val="00F560D2"/>
    <w:rsid w:val="00F57842"/>
    <w:rsid w:val="00F606AE"/>
    <w:rsid w:val="00F7084A"/>
    <w:rsid w:val="00F928F4"/>
    <w:rsid w:val="00FA07D6"/>
    <w:rsid w:val="00FA3363"/>
    <w:rsid w:val="00FA532C"/>
    <w:rsid w:val="00FB5B28"/>
    <w:rsid w:val="00FC3ADF"/>
    <w:rsid w:val="00FD1896"/>
    <w:rsid w:val="00FD22B3"/>
    <w:rsid w:val="00FD22F3"/>
    <w:rsid w:val="00FE4D05"/>
    <w:rsid w:val="00FF18A1"/>
    <w:rsid w:val="00FF5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7078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3294C-DDEA-4FC4-AD7F-FA784C2B5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64</cp:revision>
  <cp:lastPrinted>2022-07-25T05:40:00Z</cp:lastPrinted>
  <dcterms:created xsi:type="dcterms:W3CDTF">2021-09-16T10:55:00Z</dcterms:created>
  <dcterms:modified xsi:type="dcterms:W3CDTF">2022-07-29T05:34:00Z</dcterms:modified>
</cp:coreProperties>
</file>