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3BB43ECA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192176">
        <w:rPr>
          <w:rFonts w:ascii="Times New Roman" w:eastAsia="TimesNewRoman" w:hAnsi="Times New Roman" w:cs="Times New Roman"/>
          <w:b/>
          <w:bCs/>
          <w:sz w:val="24"/>
          <w:szCs w:val="24"/>
        </w:rPr>
        <w:t>662680</w:t>
      </w:r>
      <w:r w:rsidR="006138BD">
        <w:rPr>
          <w:rFonts w:ascii="Times New Roman" w:eastAsia="TimesNewRoman" w:hAnsi="Times New Roman" w:cs="Times New Roman"/>
          <w:b/>
          <w:bCs/>
          <w:sz w:val="24"/>
          <w:szCs w:val="24"/>
        </w:rPr>
        <w:t>0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192176">
        <w:rPr>
          <w:rFonts w:ascii="Times New Roman" w:eastAsia="TimesNewRoman" w:hAnsi="Times New Roman" w:cs="Times New Roman"/>
          <w:b/>
          <w:sz w:val="24"/>
          <w:szCs w:val="24"/>
        </w:rPr>
        <w:t>31:20:0000000:265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>Волоконовский</w:t>
      </w:r>
      <w:proofErr w:type="spellEnd"/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</w:t>
      </w:r>
      <w:r w:rsidR="006138BD" w:rsidRPr="006138BD">
        <w:rPr>
          <w:rFonts w:ascii="Times New Roman" w:eastAsia="TimesNewRoman" w:hAnsi="Times New Roman" w:cs="Times New Roman"/>
          <w:b/>
          <w:sz w:val="24"/>
          <w:szCs w:val="24"/>
        </w:rPr>
        <w:t>в границах бывшего СПК «Колос».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5A0D9DC8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138BD">
        <w:rPr>
          <w:rFonts w:ascii="Times New Roman" w:hAnsi="Times New Roman" w:cs="Times New Roman"/>
          <w:sz w:val="24"/>
          <w:szCs w:val="24"/>
        </w:rPr>
        <w:t>Староивановского</w:t>
      </w:r>
      <w:proofErr w:type="spellEnd"/>
      <w:r w:rsidR="004504AA" w:rsidRPr="004504A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15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0152CC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92176">
        <w:rPr>
          <w:rFonts w:ascii="Times New Roman" w:hAnsi="Times New Roman" w:cs="Times New Roman"/>
          <w:sz w:val="24"/>
          <w:szCs w:val="24"/>
        </w:rPr>
        <w:t>6686200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>., с кадас</w:t>
      </w:r>
      <w:r w:rsidR="002475BB">
        <w:rPr>
          <w:rFonts w:ascii="Times New Roman" w:hAnsi="Times New Roman" w:cs="Times New Roman"/>
          <w:sz w:val="24"/>
          <w:szCs w:val="24"/>
        </w:rPr>
        <w:t>тровым номером 31:20:0</w:t>
      </w:r>
      <w:r w:rsidR="00192176">
        <w:rPr>
          <w:rFonts w:ascii="Times New Roman" w:hAnsi="Times New Roman" w:cs="Times New Roman"/>
          <w:sz w:val="24"/>
          <w:szCs w:val="24"/>
        </w:rPr>
        <w:t>000000:265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138BD" w:rsidRPr="0061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бывшего СПК «Колос»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8324A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192176">
        <w:rPr>
          <w:rFonts w:ascii="Times New Roman" w:hAnsi="Times New Roman" w:cs="Times New Roman"/>
          <w:sz w:val="24"/>
          <w:szCs w:val="24"/>
        </w:rPr>
        <w:t>мая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E13DF0">
        <w:rPr>
          <w:rFonts w:ascii="Times New Roman" w:hAnsi="Times New Roman" w:cs="Times New Roman"/>
          <w:sz w:val="24"/>
          <w:szCs w:val="24"/>
        </w:rPr>
        <w:t>24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E13DF0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2176">
        <w:rPr>
          <w:rFonts w:ascii="Times New Roman" w:hAnsi="Times New Roman" w:cs="Times New Roman"/>
          <w:sz w:val="24"/>
          <w:szCs w:val="24"/>
        </w:rPr>
        <w:t>00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 w:rsidR="00E13DF0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138BD">
        <w:rPr>
          <w:rFonts w:ascii="Times New Roman" w:hAnsi="Times New Roman" w:cs="Times New Roman"/>
          <w:sz w:val="24"/>
          <w:szCs w:val="24"/>
        </w:rPr>
        <w:t>Староивановка</w:t>
      </w:r>
      <w:proofErr w:type="spellEnd"/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6138BD">
        <w:rPr>
          <w:rFonts w:ascii="Times New Roman" w:hAnsi="Times New Roman" w:cs="Times New Roman"/>
          <w:sz w:val="24"/>
          <w:szCs w:val="24"/>
        </w:rPr>
        <w:t>Димитрова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6138BD">
        <w:rPr>
          <w:rFonts w:ascii="Times New Roman" w:hAnsi="Times New Roman" w:cs="Times New Roman"/>
          <w:sz w:val="24"/>
          <w:szCs w:val="24"/>
        </w:rPr>
        <w:t>6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8BD">
        <w:rPr>
          <w:rFonts w:ascii="Times New Roman" w:hAnsi="Times New Roman" w:cs="Times New Roman"/>
          <w:sz w:val="24"/>
          <w:szCs w:val="24"/>
        </w:rPr>
        <w:t>Староивановский</w:t>
      </w:r>
      <w:proofErr w:type="spellEnd"/>
      <w:r w:rsidR="00CD06DE" w:rsidRP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D06DE">
        <w:rPr>
          <w:rFonts w:ascii="Times New Roman" w:hAnsi="Times New Roman" w:cs="Times New Roman"/>
          <w:sz w:val="24"/>
          <w:szCs w:val="24"/>
        </w:rPr>
        <w:t>Дом культуры.</w:t>
      </w:r>
    </w:p>
    <w:p w14:paraId="075F7D9F" w14:textId="7076F9BA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E13DF0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2176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192176">
        <w:rPr>
          <w:rFonts w:ascii="Times New Roman" w:hAnsi="Times New Roman" w:cs="Times New Roman"/>
          <w:sz w:val="24"/>
          <w:szCs w:val="24"/>
        </w:rPr>
        <w:t>10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2176">
        <w:rPr>
          <w:rFonts w:ascii="Times New Roman" w:hAnsi="Times New Roman" w:cs="Times New Roman"/>
          <w:sz w:val="24"/>
          <w:szCs w:val="24"/>
        </w:rPr>
        <w:t>50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4D6B89FA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192176">
        <w:rPr>
          <w:rFonts w:ascii="Times New Roman" w:hAnsi="Times New Roman" w:cs="Times New Roman"/>
          <w:sz w:val="24"/>
          <w:szCs w:val="24"/>
        </w:rPr>
        <w:t>2 СТАР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192176">
        <w:rPr>
          <w:rFonts w:ascii="Times New Roman" w:hAnsi="Times New Roman" w:cs="Times New Roman"/>
          <w:sz w:val="24"/>
          <w:szCs w:val="24"/>
        </w:rPr>
        <w:t>26.05.2010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525CCD79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proofErr w:type="spellStart"/>
      <w:r w:rsidR="00003183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38BD">
        <w:rPr>
          <w:rFonts w:ascii="Times New Roman" w:hAnsi="Times New Roman" w:cs="Times New Roman"/>
          <w:sz w:val="24"/>
          <w:szCs w:val="24"/>
        </w:rPr>
        <w:t>Староивановка</w:t>
      </w:r>
      <w:proofErr w:type="spellEnd"/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6138BD">
        <w:rPr>
          <w:rFonts w:ascii="Times New Roman" w:hAnsi="Times New Roman" w:cs="Times New Roman"/>
          <w:sz w:val="24"/>
          <w:szCs w:val="24"/>
        </w:rPr>
        <w:t>Димитрова</w:t>
      </w:r>
      <w:r w:rsidR="00003183">
        <w:rPr>
          <w:rFonts w:ascii="Times New Roman" w:hAnsi="Times New Roman" w:cs="Times New Roman"/>
          <w:sz w:val="24"/>
          <w:szCs w:val="24"/>
        </w:rPr>
        <w:t xml:space="preserve">, д. </w:t>
      </w:r>
      <w:r w:rsidR="006138BD">
        <w:rPr>
          <w:rFonts w:ascii="Times New Roman" w:hAnsi="Times New Roman" w:cs="Times New Roman"/>
          <w:sz w:val="24"/>
          <w:szCs w:val="24"/>
        </w:rPr>
        <w:t>3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138BD">
        <w:rPr>
          <w:rFonts w:ascii="Times New Roman" w:hAnsi="Times New Roman" w:cs="Times New Roman"/>
          <w:sz w:val="24"/>
          <w:szCs w:val="24"/>
        </w:rPr>
        <w:t>Староивановского</w:t>
      </w:r>
      <w:proofErr w:type="spellEnd"/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122C07"/>
    <w:rsid w:val="00192176"/>
    <w:rsid w:val="002475BB"/>
    <w:rsid w:val="002C6FA1"/>
    <w:rsid w:val="003B778E"/>
    <w:rsid w:val="003F7CE6"/>
    <w:rsid w:val="004504AA"/>
    <w:rsid w:val="00507848"/>
    <w:rsid w:val="0050792A"/>
    <w:rsid w:val="00512A1A"/>
    <w:rsid w:val="0052057E"/>
    <w:rsid w:val="00554304"/>
    <w:rsid w:val="005C0B02"/>
    <w:rsid w:val="00606F9B"/>
    <w:rsid w:val="006135C3"/>
    <w:rsid w:val="006138BD"/>
    <w:rsid w:val="0068324A"/>
    <w:rsid w:val="00685D05"/>
    <w:rsid w:val="006E481C"/>
    <w:rsid w:val="00721C48"/>
    <w:rsid w:val="007C1835"/>
    <w:rsid w:val="007E3FE2"/>
    <w:rsid w:val="00813401"/>
    <w:rsid w:val="008365FC"/>
    <w:rsid w:val="008E4EE7"/>
    <w:rsid w:val="00A47549"/>
    <w:rsid w:val="00AA0354"/>
    <w:rsid w:val="00B24903"/>
    <w:rsid w:val="00BA2297"/>
    <w:rsid w:val="00BC7A01"/>
    <w:rsid w:val="00C52239"/>
    <w:rsid w:val="00C557C9"/>
    <w:rsid w:val="00CD01CF"/>
    <w:rsid w:val="00CD06DE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Добрыдень Светлана Вадимовна</cp:lastModifiedBy>
  <cp:revision>3</cp:revision>
  <cp:lastPrinted>2015-02-18T09:20:00Z</cp:lastPrinted>
  <dcterms:created xsi:type="dcterms:W3CDTF">2024-04-02T11:14:00Z</dcterms:created>
  <dcterms:modified xsi:type="dcterms:W3CDTF">2024-04-08T14:05:00Z</dcterms:modified>
</cp:coreProperties>
</file>